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_GBK" w:hAnsi="方正小标宋_GBK" w:eastAsia="方正小标宋_GBK" w:cs="方正小标宋_GBK"/>
          <w:sz w:val="32"/>
          <w:szCs w:val="36"/>
          <w:highlight w:val="none"/>
          <w:u w:val="none" w:color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6"/>
          <w:highlight w:val="none"/>
          <w:u w:val="none" w:color="auto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sz w:val="32"/>
          <w:szCs w:val="36"/>
          <w:highlight w:val="none"/>
          <w:u w:val="none" w:color="auto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甘肃省事实无人抚养儿童基本生活补贴申请表</w:t>
      </w:r>
      <w:bookmarkStart w:id="0" w:name="_GoBack"/>
      <w:bookmarkEnd w:id="0"/>
    </w:p>
    <w:p>
      <w:pPr>
        <w:spacing w:line="300" w:lineRule="exact"/>
        <w:jc w:val="center"/>
        <w:rPr>
          <w:rFonts w:ascii="仿宋" w:hAnsi="仿宋" w:eastAsia="仿宋"/>
          <w:sz w:val="24"/>
          <w:szCs w:val="21"/>
          <w:highlight w:val="none"/>
          <w:u w:val="none" w:color="auto"/>
        </w:rPr>
      </w:pPr>
      <w:r>
        <w:rPr>
          <w:rFonts w:hint="eastAsia" w:ascii="仿宋" w:hAnsi="仿宋" w:eastAsia="仿宋"/>
          <w:sz w:val="24"/>
          <w:szCs w:val="21"/>
          <w:highlight w:val="none"/>
          <w:u w:val="none" w:color="auto"/>
        </w:rPr>
        <w:t xml:space="preserve">                                            </w:t>
      </w:r>
    </w:p>
    <w:tbl>
      <w:tblPr>
        <w:tblStyle w:val="2"/>
        <w:tblpPr w:leftFromText="180" w:rightFromText="180" w:vertAnchor="text" w:horzAnchor="margin" w:tblpXSpec="center" w:tblpY="211"/>
        <w:tblOverlap w:val="never"/>
        <w:tblW w:w="9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982"/>
        <w:gridCol w:w="287"/>
        <w:gridCol w:w="703"/>
        <w:gridCol w:w="63"/>
        <w:gridCol w:w="256"/>
        <w:gridCol w:w="383"/>
        <w:gridCol w:w="1446"/>
        <w:gridCol w:w="101"/>
        <w:gridCol w:w="2250"/>
        <w:gridCol w:w="334"/>
        <w:gridCol w:w="88"/>
        <w:gridCol w:w="1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姓    名</w:t>
            </w:r>
          </w:p>
        </w:tc>
        <w:tc>
          <w:tcPr>
            <w:tcW w:w="2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性    别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16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出生日期</w:t>
            </w:r>
          </w:p>
        </w:tc>
        <w:tc>
          <w:tcPr>
            <w:tcW w:w="2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民    族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169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户籍状况</w:t>
            </w:r>
          </w:p>
        </w:tc>
        <w:tc>
          <w:tcPr>
            <w:tcW w:w="2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户籍所在地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169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申请日期</w:t>
            </w:r>
          </w:p>
        </w:tc>
        <w:tc>
          <w:tcPr>
            <w:tcW w:w="2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身份证号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169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1"/>
                <w:highlight w:val="none"/>
                <w:u w:val="none" w:color="auto"/>
              </w:rPr>
              <w:t>儿童现住址</w:t>
            </w:r>
          </w:p>
        </w:tc>
        <w:tc>
          <w:tcPr>
            <w:tcW w:w="64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169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  <w:highlight w:val="none"/>
                <w:u w:val="none" w:color="auto"/>
              </w:rPr>
              <w:t>儿童父母情况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关系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姓名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身份</w:t>
            </w:r>
            <w:r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  <w:t>证号码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现</w:t>
            </w:r>
            <w:r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  <w:t>状况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联系</w:t>
            </w:r>
            <w:r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exac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父亲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  <w:u w:val="none" w:color="auto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  <w:u w:val="none" w:color="auto"/>
              </w:rPr>
              <w:t xml:space="preserve">死亡 </w:t>
            </w: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  <w:u w:val="none" w:color="auto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  <w:u w:val="none" w:color="auto"/>
              </w:rPr>
              <w:t xml:space="preserve">失踪 □重病 </w:t>
            </w: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  <w:u w:val="none" w:color="auto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  <w:u w:val="none" w:color="auto"/>
              </w:rPr>
              <w:t>重残 □失联 □服刑在押 □强制隔离戒毒 □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1"/>
                <w:highlight w:val="none"/>
                <w:u w:val="none" w:color="auto"/>
              </w:rPr>
              <w:t>被执行其他限制人身自由的措施</w:t>
            </w: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  <w:u w:val="none" w:color="auto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  <w:u w:val="none" w:color="auto"/>
                <w:lang w:val="en-US" w:eastAsia="zh-CN"/>
              </w:rPr>
              <w:t xml:space="preserve">撤销监护资格 </w:t>
            </w: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  <w:u w:val="none" w:color="auto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  <w:u w:val="none" w:color="auto"/>
                <w:lang w:val="en-US" w:eastAsia="zh-CN"/>
              </w:rPr>
              <w:t xml:space="preserve">遣送（驱逐）出境 </w:t>
            </w: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  <w:u w:val="none" w:color="auto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  <w:u w:val="none" w:color="auto"/>
                <w:lang w:eastAsia="zh-CN"/>
              </w:rPr>
              <w:t>其他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exac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母亲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  <w:u w:val="none" w:color="auto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  <w:u w:val="none" w:color="auto"/>
              </w:rPr>
              <w:t xml:space="preserve">死亡 </w:t>
            </w: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  <w:u w:val="none" w:color="auto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  <w:u w:val="none" w:color="auto"/>
              </w:rPr>
              <w:t xml:space="preserve">失踪 □重病 </w:t>
            </w: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  <w:u w:val="none" w:color="auto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  <w:u w:val="none" w:color="auto"/>
              </w:rPr>
              <w:t>重残 □失联 □服刑在押 □强制隔离戒毒 □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1"/>
                <w:highlight w:val="none"/>
                <w:u w:val="none" w:color="auto"/>
              </w:rPr>
              <w:t>被执行其他限制人身自由的措施</w:t>
            </w: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  <w:u w:val="none" w:color="auto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  <w:u w:val="none" w:color="auto"/>
                <w:lang w:val="en-US" w:eastAsia="zh-CN"/>
              </w:rPr>
              <w:t xml:space="preserve">撤销监护资格 </w:t>
            </w: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  <w:u w:val="none" w:color="auto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  <w:u w:val="none" w:color="auto"/>
                <w:lang w:val="en-US" w:eastAsia="zh-CN"/>
              </w:rPr>
              <w:t xml:space="preserve">遣送（驱逐）出境 </w:t>
            </w: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  <w:u w:val="none" w:color="auto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1"/>
                <w:highlight w:val="none"/>
                <w:u w:val="none" w:color="auto"/>
                <w:lang w:eastAsia="zh-CN"/>
              </w:rPr>
              <w:t>其他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儿童身体状况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left"/>
              <w:textAlignment w:val="auto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 xml:space="preserve">□健康  </w:t>
            </w:r>
            <w:r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 xml:space="preserve">□视力残疾  □听力残疾  </w:t>
            </w: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 xml:space="preserve">言语残疾 </w:t>
            </w: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智力残疾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left"/>
              <w:textAlignment w:val="auto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□肢体残疾 □精神残疾  □多重残疾  □</w:t>
            </w:r>
            <w:r>
              <w:rPr>
                <w:rFonts w:hint="eastAsia" w:ascii="仿宋" w:hAnsi="仿宋" w:eastAsia="仿宋" w:cs="Times New Roman"/>
                <w:sz w:val="24"/>
                <w:szCs w:val="21"/>
                <w:highlight w:val="none"/>
                <w:u w:val="none" w:color="auto"/>
              </w:rPr>
              <w:t xml:space="preserve">重病 </w:t>
            </w: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 xml:space="preserve">    □其他 </w:t>
            </w:r>
            <w:r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12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儿童工学情况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left"/>
              <w:textAlignment w:val="auto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□学龄前   □小学   □初中   □高中或职业高中   □技校   □中专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left"/>
              <w:textAlignment w:val="auto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 xml:space="preserve">□大专     □失学   □特教   □无就学能力       □待业   □就业    □其他          </w:t>
            </w:r>
            <w:r>
              <w:rPr>
                <w:rFonts w:hint="eastAsia" w:ascii="仿宋" w:hAnsi="仿宋" w:eastAsia="仿宋"/>
                <w:color w:val="FFFFFF"/>
                <w:sz w:val="24"/>
                <w:szCs w:val="21"/>
                <w:highlight w:val="none"/>
                <w:u w:val="none" w:color="auto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  <w:lang w:eastAsia="zh-CN"/>
              </w:rPr>
              <w:t>实际监护人</w:t>
            </w: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情况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姓名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pacing w:val="-20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1"/>
                <w:highlight w:val="none"/>
                <w:u w:val="none" w:color="auto"/>
              </w:rPr>
              <w:t>性别</w:t>
            </w: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pacing w:val="-20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1"/>
                <w:highlight w:val="none"/>
                <w:u w:val="none" w:color="auto"/>
              </w:rPr>
              <w:t>关系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身份</w:t>
            </w:r>
            <w:r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  <w:t>证号码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工作单位或家庭住址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联系</w:t>
            </w:r>
            <w:r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pacing w:val="-20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pacing w:val="-20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pacing w:val="-20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pacing w:val="-20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  <w:lang w:eastAsia="zh-CN"/>
              </w:rPr>
              <w:t>儿童</w:t>
            </w: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其他主要社会关系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姓名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pacing w:val="-20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1"/>
                <w:highlight w:val="none"/>
                <w:u w:val="none" w:color="auto"/>
              </w:rPr>
              <w:t>性别</w:t>
            </w: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pacing w:val="-20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1"/>
                <w:highlight w:val="none"/>
                <w:u w:val="none" w:color="auto"/>
              </w:rPr>
              <w:t>关系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身份</w:t>
            </w:r>
            <w:r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  <w:t>证号码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工作单位或家庭住址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联系</w:t>
            </w:r>
            <w:r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</w:tr>
    </w:tbl>
    <w:tbl>
      <w:tblPr>
        <w:tblStyle w:val="2"/>
        <w:tblpPr w:leftFromText="180" w:rightFromText="180" w:vertAnchor="text" w:horzAnchor="margin" w:tblpXSpec="center" w:tblpY="224"/>
        <w:tblOverlap w:val="never"/>
        <w:tblW w:w="94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238"/>
        <w:gridCol w:w="1665"/>
        <w:gridCol w:w="1002"/>
        <w:gridCol w:w="572"/>
        <w:gridCol w:w="675"/>
        <w:gridCol w:w="1155"/>
        <w:gridCol w:w="300"/>
        <w:gridCol w:w="1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4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118" w:firstLineChars="49"/>
              <w:jc w:val="left"/>
              <w:rPr>
                <w:rFonts w:ascii="仿宋" w:hAnsi="仿宋" w:eastAsia="仿宋"/>
                <w:b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b/>
                <w:sz w:val="24"/>
                <w:szCs w:val="21"/>
                <w:highlight w:val="none"/>
                <w:u w:val="none" w:color="auto"/>
              </w:rPr>
              <w:t>基本生活补贴发放情况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领取方式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 xml:space="preserve">□现金领取 </w:t>
            </w: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银行转账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起领年月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/>
                <w:spacing w:val="-17"/>
                <w:sz w:val="24"/>
                <w:szCs w:val="21"/>
                <w:highlight w:val="none"/>
                <w:u w:val="none" w:color="auto"/>
                <w:lang w:eastAsia="zh-CN"/>
              </w:rPr>
              <w:t>补贴标准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开户人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 xml:space="preserve"> 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领取人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领取人与儿童</w:t>
            </w: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  <w:lang w:eastAsia="zh-CN"/>
              </w:rPr>
              <w:t>关系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开户银行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4"/>
                <w:szCs w:val="21"/>
                <w:highlight w:val="none"/>
                <w:u w:val="none" w:color="auto"/>
              </w:rPr>
              <w:t>银行账号</w:t>
            </w:r>
          </w:p>
        </w:tc>
        <w:tc>
          <w:tcPr>
            <w:tcW w:w="3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118" w:firstLineChars="49"/>
              <w:jc w:val="left"/>
              <w:rPr>
                <w:rFonts w:ascii="仿宋" w:hAnsi="仿宋" w:eastAsia="仿宋"/>
                <w:b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b/>
                <w:sz w:val="24"/>
                <w:szCs w:val="21"/>
                <w:highlight w:val="none"/>
                <w:u w:val="none" w:color="auto"/>
              </w:rPr>
              <w:t>其他</w:t>
            </w:r>
            <w:r>
              <w:rPr>
                <w:rFonts w:ascii="仿宋" w:hAnsi="仿宋" w:eastAsia="仿宋"/>
                <w:b/>
                <w:sz w:val="24"/>
                <w:szCs w:val="21"/>
                <w:highlight w:val="none"/>
                <w:u w:val="none" w:color="auto"/>
              </w:rPr>
              <w:t>救助情况</w:t>
            </w:r>
          </w:p>
        </w:tc>
        <w:tc>
          <w:tcPr>
            <w:tcW w:w="7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18" w:firstLineChars="49"/>
              <w:jc w:val="left"/>
              <w:rPr>
                <w:rFonts w:ascii="仿宋" w:hAnsi="仿宋" w:eastAsia="仿宋"/>
                <w:b/>
                <w:sz w:val="24"/>
                <w:szCs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u w:val="none" w:color="auto"/>
                <w:lang w:val="en-US" w:eastAsia="zh-CN"/>
              </w:rPr>
              <w:t>乡镇人民政府（街道办事处）或儿童</w:t>
            </w:r>
            <w:r>
              <w:rPr>
                <w:rFonts w:hint="default" w:ascii="仿宋" w:hAnsi="仿宋" w:eastAsia="仿宋" w:cs="Times New Roman"/>
                <w:sz w:val="28"/>
                <w:szCs w:val="28"/>
                <w:highlight w:val="none"/>
                <w:u w:val="none" w:color="auto"/>
                <w:lang w:val="en-US" w:eastAsia="zh-CN"/>
              </w:rPr>
              <w:t>福利机构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u w:val="none" w:color="auto"/>
                <w:lang w:val="en-US" w:eastAsia="zh-CN"/>
              </w:rPr>
              <w:t>查验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u w:val="none" w:color="auto"/>
              </w:rPr>
              <w:t>意见</w:t>
            </w:r>
          </w:p>
        </w:tc>
        <w:tc>
          <w:tcPr>
            <w:tcW w:w="7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u w:val="none" w:color="auto"/>
              </w:rPr>
              <w:t>经查验，          符合事实无人抚养儿童保障条件，建议予以确认。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u w:val="none" w:color="auto"/>
              </w:rPr>
              <w:t xml:space="preserve">经办人：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u w:val="none" w:color="auto"/>
              </w:rPr>
              <w:t xml:space="preserve"> 查验人</w:t>
            </w:r>
            <w:r>
              <w:rPr>
                <w:rFonts w:hint="eastAsia" w:ascii="仿宋" w:hAnsi="仿宋" w:eastAsia="仿宋"/>
                <w:spacing w:val="-34"/>
                <w:sz w:val="24"/>
                <w:szCs w:val="24"/>
                <w:highlight w:val="none"/>
                <w:u w:val="none" w:color="auto"/>
                <w:lang w:eastAsia="zh-CN"/>
              </w:rPr>
              <w:t>（不少于</w:t>
            </w:r>
            <w:r>
              <w:rPr>
                <w:rFonts w:hint="eastAsia" w:ascii="仿宋" w:hAnsi="仿宋" w:eastAsia="仿宋"/>
                <w:spacing w:val="-34"/>
                <w:sz w:val="24"/>
                <w:szCs w:val="24"/>
                <w:highlight w:val="none"/>
                <w:u w:val="none" w:color="auto"/>
                <w:lang w:val="en-US" w:eastAsia="zh-CN"/>
              </w:rPr>
              <w:t>2人</w:t>
            </w:r>
            <w:r>
              <w:rPr>
                <w:rFonts w:hint="eastAsia" w:ascii="仿宋" w:hAnsi="仿宋" w:eastAsia="仿宋"/>
                <w:spacing w:val="-34"/>
                <w:sz w:val="24"/>
                <w:szCs w:val="24"/>
                <w:highlight w:val="none"/>
                <w:u w:val="none" w:color="auto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u w:val="none" w:color="auto"/>
              </w:rPr>
              <w:t xml:space="preserve">： 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u w:val="none" w:color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u w:val="none" w:color="auto"/>
              </w:rPr>
              <w:t xml:space="preserve">负责人: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760" w:firstLineChars="17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u w:val="none" w:color="auto"/>
              </w:rPr>
              <w:t xml:space="preserve">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u w:val="none" w:color="auto"/>
              </w:rPr>
              <w:t xml:space="preserve">                       查验日期: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9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u w:val="none" w:color="auto"/>
                <w:lang w:val="en-US" w:eastAsia="zh-CN"/>
              </w:rPr>
              <w:t>县级民政部门或儿童福利机构上级主管民政部门确认情况</w:t>
            </w:r>
            <w:r>
              <w:rPr>
                <w:rFonts w:hint="eastAsia" w:ascii="仿宋" w:hAnsi="仿宋" w:eastAsia="仿宋" w:cs="Times New Roman"/>
                <w:sz w:val="24"/>
                <w:szCs w:val="21"/>
                <w:highlight w:val="none"/>
                <w:u w:val="none" w:color="auto"/>
                <w:lang w:val="en-US" w:eastAsia="zh-CN"/>
              </w:rPr>
              <w:t xml:space="preserve"> </w:t>
            </w:r>
          </w:p>
        </w:tc>
        <w:tc>
          <w:tcPr>
            <w:tcW w:w="7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u w:val="none" w:color="auto"/>
              </w:rPr>
              <w:t>经复核，          符合事实无人抚养儿童保障条件，予以确认，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u w:val="none" w:color="auto"/>
              </w:rPr>
              <w:t>从          年      月起发放基本生活费补贴。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u w:val="none" w:color="auto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u w:val="none" w:color="auto"/>
              </w:rPr>
              <w:t xml:space="preserve">经办人：  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u w:val="none" w:color="auto"/>
              </w:rPr>
              <w:t xml:space="preserve"> 复核人：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u w:val="none" w:color="auto"/>
                <w:lang w:eastAsia="zh-CN"/>
              </w:rPr>
              <w:t>负责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u w:val="none" w:color="auto"/>
              </w:rPr>
              <w:t xml:space="preserve">人: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5040" w:firstLineChars="1800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u w:val="none" w:color="auto"/>
              </w:rPr>
              <w:t xml:space="preserve">（单位盖章）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ascii="仿宋" w:hAnsi="仿宋" w:eastAsia="仿宋"/>
                <w:sz w:val="24"/>
                <w:szCs w:val="21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u w:val="none" w:color="auto"/>
              </w:rPr>
              <w:t xml:space="preserve">                    确认日期: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highlight w:val="none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u w:val="none" w:color="auto"/>
        </w:rPr>
        <w:t>备注：</w:t>
      </w:r>
      <w:r>
        <w:rPr>
          <w:rFonts w:hint="eastAsia" w:ascii="仿宋" w:hAnsi="仿宋" w:eastAsia="仿宋" w:cs="仿宋"/>
          <w:sz w:val="24"/>
          <w:highlight w:val="none"/>
          <w:u w:val="none" w:color="auto"/>
          <w:lang w:val="en-US" w:eastAsia="zh-CN"/>
        </w:rPr>
        <w:t>此表一式四份，儿童监护人、村（居）委会、乡镇人民政府（街道办事处）或儿童福利机构、县级民政部门或儿童福利机构上级主管民政部门各存一份；查验中搜集到的其他印证资料随本表入档。</w:t>
      </w:r>
    </w:p>
    <w:p>
      <w:pPr>
        <w:spacing w:line="44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highlight w:val="none"/>
          <w:u w:val="none" w:color="auto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879CF"/>
    <w:rsid w:val="27C879CF"/>
    <w:rsid w:val="36A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ESI仿宋-GB13000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2021-04-23T02:19:00Z</dcterms:created>
  <dc:creator>doupc</dc:creator>
  <cp:lastModifiedBy>给我一碗小米粥</cp:lastModifiedBy>
  <dcterms:modified xsi:type="dcterms:W3CDTF">2021-05-19T00:51:58Z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F95D33FDD3094DDB9725E5D5C983E39B</vt:lpwstr>
  </property>
</Properties>
</file>